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24" w:rsidRDefault="007F6A24" w:rsidP="007F6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F6A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7F6A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7F6A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РФ </w:t>
      </w:r>
    </w:p>
    <w:p w:rsidR="007F6A24" w:rsidRPr="007F6A24" w:rsidRDefault="007F6A24" w:rsidP="007F6A2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F6A2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 19.10.2009 N 427</w:t>
      </w:r>
    </w:p>
    <w:p w:rsidR="007F6A24" w:rsidRPr="007F6A24" w:rsidRDefault="007F6A24" w:rsidP="007F6A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</w:pPr>
      <w:r w:rsidRPr="007F6A24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ru-RU"/>
        </w:rPr>
        <w:t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</w:p>
    <w:p w:rsidR="007F6A24" w:rsidRPr="007F6A24" w:rsidRDefault="007F6A24" w:rsidP="007F6A24">
      <w:pPr>
        <w:shd w:val="clear" w:color="auto" w:fill="FFFFFF"/>
        <w:spacing w:line="240" w:lineRule="atLeast"/>
        <w:jc w:val="right"/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</w:pPr>
      <w:r w:rsidRPr="007F6A24">
        <w:rPr>
          <w:rFonts w:ascii="Tahoma" w:eastAsia="Times New Roman" w:hAnsi="Tahoma" w:cs="Tahoma"/>
          <w:b/>
          <w:bCs/>
          <w:i/>
          <w:iCs/>
          <w:color w:val="2B4062"/>
          <w:sz w:val="18"/>
          <w:szCs w:val="18"/>
          <w:lang w:eastAsia="ru-RU"/>
        </w:rPr>
        <w:t>Текст документа по состоянию на июль 2011 года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t>Приказываю: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proofErr w:type="gramStart"/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t>Утвердить прилагаемые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изменениями, внесенными Приказами Министерства образования и науки Российской Федерации от</w:t>
      </w:r>
      <w:proofErr w:type="gramEnd"/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t xml:space="preserve"> </w:t>
      </w:r>
      <w:proofErr w:type="gramStart"/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t>3 июня 2008 г. N 164 и от 31 августа 2009 г. N 320).</w:t>
      </w:r>
      <w:proofErr w:type="gramEnd"/>
    </w:p>
    <w:p w:rsidR="007F6A24" w:rsidRPr="007F6A24" w:rsidRDefault="007F6A24" w:rsidP="007F6A2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7F6A24" w:rsidRPr="007F6A24" w:rsidRDefault="007F6A24" w:rsidP="007F6A24">
      <w:pPr>
        <w:shd w:val="clear" w:color="auto" w:fill="FFFFFF"/>
        <w:spacing w:after="240" w:line="240" w:lineRule="atLeast"/>
        <w:jc w:val="right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t>Министр </w:t>
      </w:r>
      <w:r w:rsidRPr="007F6A24">
        <w:rPr>
          <w:rFonts w:ascii="Tahoma" w:eastAsia="Times New Roman" w:hAnsi="Tahoma" w:cs="Tahoma"/>
          <w:color w:val="000000"/>
          <w:sz w:val="28"/>
          <w:szCs w:val="18"/>
          <w:lang w:eastAsia="ru-RU"/>
        </w:rPr>
        <w:br/>
        <w:t>А.ФУРСЕНКО </w:t>
      </w:r>
    </w:p>
    <w:p w:rsidR="007F6A24" w:rsidRPr="007F6A24" w:rsidRDefault="007F6A24" w:rsidP="007F6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F6A24" w:rsidRDefault="007F6A24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page"/>
      </w:r>
    </w:p>
    <w:p w:rsidR="007F6A24" w:rsidRPr="007F6A24" w:rsidRDefault="007F6A24" w:rsidP="007F6A24">
      <w:pPr>
        <w:shd w:val="clear" w:color="auto" w:fill="FFFFFF"/>
        <w:spacing w:after="240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Приложение 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Утверждены </w:t>
      </w: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Приказом </w:t>
      </w: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Министерства образования </w:t>
      </w: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 науки Российской Федерации </w:t>
      </w:r>
      <w:r w:rsidRPr="007F6A2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19 октября 2009 г. N 427</w:t>
      </w:r>
    </w:p>
    <w:p w:rsidR="007F6A24" w:rsidRPr="007F6A24" w:rsidRDefault="007F6A24" w:rsidP="007F6A2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F6A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1. В части I "Начальное общее образование. Основное общее образование":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а) в разделе "Стандарт начального общего образования по окружающему миру":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подраздел "Обязательный минимум содержания основных образовательных программ"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 xml:space="preserve">в подразделе "Требования к уровню подготовки 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окончивших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 xml:space="preserve"> начальную школу":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"знать/понимать"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"уметь"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соблюдать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б) в подразделе "Требования к уровню подготовки выпускников" раздела "Стандарт основного общего образования по основам безопасности жизнедеятельности":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"знать/понимать"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правила безопасности дорожного движения (в части, касающейся пешеходов, пассажиров транспортных средств и велосипедистов)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"уметь" дополнить абзацами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соблюдать правила безопасности дорожного движения (в части, касающейся пешеходов, пассажиров транспортных средств и велосипедистов);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адекватно оценивать ситуацию на проезжей части и тротуаре с точки зрения пешехода и (или) велосипедиста;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2. В части II "Среднее (полное) общее образование":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а) в разделе "Стандарт среднего (полного) общего образования по основам безопасности жизнедеятельности" (базовый уровень):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lastRenderedPageBreak/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в подразделе "Требования к уровню подготовки выпускников":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"знать/понимать"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"уметь" дополнить абзацами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адекватно оценивать транспортные ситуации, опасные для жизни и здоровья;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б) в разделе "Стандарт среднего (полного) общего образования по основам безопасности жизнедеятельности" (профильный уровень):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."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в подразделе "Требования к уровню подготовки выпускников":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"знать/понимать" дополнить абзацем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;"</w:t>
      </w:r>
      <w:proofErr w:type="gramEnd"/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позицию "уметь" дополнить абзацами следующего содержания: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адекватно оценивать транспортные ситуации, опасные для жизни и здоровья;</w:t>
      </w:r>
    </w:p>
    <w:p w:rsidR="007F6A24" w:rsidRPr="007F6A24" w:rsidRDefault="007F6A24" w:rsidP="007F6A24">
      <w:pPr>
        <w:shd w:val="clear" w:color="auto" w:fill="FFFFFF"/>
        <w:spacing w:after="96" w:line="240" w:lineRule="atLeast"/>
        <w:jc w:val="both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7F6A24">
        <w:rPr>
          <w:rFonts w:ascii="Tahoma" w:eastAsia="Times New Roman" w:hAnsi="Tahoma" w:cs="Tahoma"/>
          <w:color w:val="000000"/>
          <w:szCs w:val="1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</w:t>
      </w:r>
      <w:r>
        <w:rPr>
          <w:rFonts w:ascii="Tahoma" w:eastAsia="Times New Roman" w:hAnsi="Tahoma" w:cs="Tahoma"/>
          <w:color w:val="000000"/>
          <w:szCs w:val="18"/>
          <w:lang w:eastAsia="ru-RU"/>
        </w:rPr>
        <w:t>ья (своих и окружающих людей)"</w:t>
      </w:r>
      <w:bookmarkStart w:id="0" w:name="_GoBack"/>
      <w:bookmarkEnd w:id="0"/>
    </w:p>
    <w:p w:rsidR="00C11087" w:rsidRDefault="00C11087"/>
    <w:sectPr w:rsidR="00C1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24"/>
    <w:rsid w:val="007F6A24"/>
    <w:rsid w:val="00C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195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459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Щетникова</dc:creator>
  <cp:lastModifiedBy>Татьяна С. Щетникова</cp:lastModifiedBy>
  <cp:revision>1</cp:revision>
  <dcterms:created xsi:type="dcterms:W3CDTF">2015-03-25T16:39:00Z</dcterms:created>
  <dcterms:modified xsi:type="dcterms:W3CDTF">2015-03-25T16:41:00Z</dcterms:modified>
</cp:coreProperties>
</file>